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ИВАНОВСКАЯ  ОБЛАСТЬ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</w:t>
      </w: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 ЛУХСКИЙ   МУНИЦИПАЛЬНЫЙ  РАЙОН</w:t>
      </w: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СОВЕТ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ТИМИРЯЗЕВСКОГО СЕЛЬСКОГО ПОСЕЛЕНИЯ</w:t>
      </w:r>
    </w:p>
    <w:p w:rsidR="00991CEA" w:rsidRDefault="00991CEA" w:rsidP="00991C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ЧЕТВЕРТОГО  СОЗЫВА</w:t>
      </w:r>
    </w:p>
    <w:p w:rsidR="00991CEA" w:rsidRDefault="00991CEA" w:rsidP="00991C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91CEA" w:rsidRDefault="00991CEA" w:rsidP="00991CE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РЕШЕНИЕ</w:t>
      </w:r>
    </w:p>
    <w:p w:rsidR="00991CEA" w:rsidRDefault="00991CEA" w:rsidP="00991CEA">
      <w:pPr>
        <w:pStyle w:val="1"/>
        <w:jc w:val="center"/>
        <w:rPr>
          <w:rFonts w:ascii="Times New Roman" w:hAnsi="Times New Roman"/>
        </w:rPr>
      </w:pPr>
    </w:p>
    <w:p w:rsidR="00991CEA" w:rsidRDefault="00991CEA" w:rsidP="00991C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91CEA" w:rsidRDefault="00991CEA" w:rsidP="00991CEA">
      <w:pPr>
        <w:tabs>
          <w:tab w:val="left" w:pos="1830"/>
          <w:tab w:val="left" w:pos="771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от  ______  2023 года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№ </w:t>
      </w:r>
    </w:p>
    <w:p w:rsidR="00991CEA" w:rsidRDefault="00991CEA" w:rsidP="00991CEA">
      <w:pPr>
        <w:pStyle w:val="a5"/>
        <w:jc w:val="center"/>
        <w:rPr>
          <w:b/>
          <w:bCs/>
        </w:rPr>
      </w:pPr>
    </w:p>
    <w:p w:rsidR="00991CEA" w:rsidRDefault="00991CEA" w:rsidP="00991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принятии  проекта отчета об исполнении бюджета </w:t>
      </w:r>
    </w:p>
    <w:p w:rsidR="00991CEA" w:rsidRDefault="00991CEA" w:rsidP="00991C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Тимирязевского сельского поселения за 2022 года</w:t>
      </w:r>
    </w:p>
    <w:p w:rsidR="00991CEA" w:rsidRDefault="00991CEA" w:rsidP="00991CE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Бюджетным кодексом Российской Федерации, Уставом Тимирязевского сельского поселения, решением Совета Тимирязевского сельского поселения от 29.09.2014 № 27 «Об утверждении Положения о бюджетном процессе в Тимирязевском сельском поселении» </w:t>
      </w:r>
      <w:r>
        <w:rPr>
          <w:rFonts w:ascii="Times New Roman" w:hAnsi="Times New Roman"/>
          <w:b/>
          <w:sz w:val="24"/>
          <w:szCs w:val="24"/>
        </w:rPr>
        <w:t>Совет Тимирязевского сельского поселения решил: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1.Принять проект отчета об исполнении бюджета Тимирязевского сельского  поселения за 2022 год:</w:t>
      </w:r>
    </w:p>
    <w:p w:rsidR="00991CEA" w:rsidRDefault="00991CEA" w:rsidP="00991CEA">
      <w:pPr>
        <w:pStyle w:val="a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доходной части бюджета в размере 11364209,13  руб. при плане 11252472,96 руб. или 101 % плановых назначений (приложение 1);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расходной части бюджета в размере 11508954,52 руб. при плане 11572472,96 руб. или 99,5 % плановых назначений (приложение 2);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дефицит бюджета в размере  144745,39 руб. (приложение 3). 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разместить на официальном сайте Администрации Тимирязевского сельского поселения.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Тимирязевского сельского поселения                                                    С.В. Жемчугова 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Тимирязевского сельского  поселения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Л.Н. Виноградова</w:t>
      </w:r>
    </w:p>
    <w:p w:rsidR="00991CEA" w:rsidRDefault="00991CEA" w:rsidP="00991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CEA" w:rsidRDefault="00991CEA" w:rsidP="00991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991CEA" w:rsidRDefault="00991CEA" w:rsidP="00991CEA"/>
    <w:p w:rsidR="00991CEA" w:rsidRDefault="00991CEA" w:rsidP="00991CEA"/>
    <w:p w:rsidR="00991CEA" w:rsidRDefault="00991CEA" w:rsidP="00991CEA"/>
    <w:p w:rsidR="002B4CF5" w:rsidRDefault="002B4CF5" w:rsidP="002B4CF5">
      <w:pPr>
        <w:jc w:val="right"/>
        <w:rPr>
          <w:sz w:val="20"/>
          <w:szCs w:val="20"/>
        </w:rPr>
      </w:pPr>
    </w:p>
    <w:p w:rsidR="002B4CF5" w:rsidRDefault="002B4CF5" w:rsidP="002B4CF5">
      <w:pPr>
        <w:jc w:val="right"/>
        <w:rPr>
          <w:sz w:val="20"/>
          <w:szCs w:val="20"/>
        </w:rPr>
      </w:pPr>
    </w:p>
    <w:p w:rsidR="002B4CF5" w:rsidRDefault="002B4CF5" w:rsidP="002B4CF5">
      <w:pPr>
        <w:jc w:val="right"/>
        <w:rPr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lastRenderedPageBreak/>
        <w:t>Приложение №1 к решению Совета Тимирязевского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сельского поселения четвертого созыва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от ______________</w:t>
      </w:r>
      <w:proofErr w:type="gramStart"/>
      <w:r w:rsidRPr="002B4CF5">
        <w:rPr>
          <w:rFonts w:ascii="Times New Roman" w:hAnsi="Times New Roman"/>
          <w:sz w:val="20"/>
          <w:szCs w:val="20"/>
        </w:rPr>
        <w:t>г</w:t>
      </w:r>
      <w:proofErr w:type="gramEnd"/>
      <w:r w:rsidRPr="002B4CF5">
        <w:rPr>
          <w:rFonts w:ascii="Times New Roman" w:hAnsi="Times New Roman"/>
          <w:sz w:val="20"/>
          <w:szCs w:val="20"/>
        </w:rPr>
        <w:t xml:space="preserve"> №_____</w:t>
      </w: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Исполнение бюджета Тимирязевского сельского поселения</w:t>
      </w: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по доходам за 2022 год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руб.</w:t>
      </w:r>
    </w:p>
    <w:tbl>
      <w:tblPr>
        <w:tblStyle w:val="a6"/>
        <w:tblW w:w="10435" w:type="dxa"/>
        <w:tblInd w:w="-612" w:type="dxa"/>
        <w:tblLayout w:type="fixed"/>
        <w:tblLook w:val="01E0"/>
      </w:tblPr>
      <w:tblGrid>
        <w:gridCol w:w="3168"/>
        <w:gridCol w:w="2372"/>
        <w:gridCol w:w="1440"/>
        <w:gridCol w:w="1395"/>
        <w:gridCol w:w="1260"/>
        <w:gridCol w:w="800"/>
      </w:tblGrid>
      <w:tr w:rsidR="002B4CF5" w:rsidRPr="002B4CF5" w:rsidTr="005D7B3F">
        <w:trPr>
          <w:trHeight w:val="948"/>
        </w:trPr>
        <w:tc>
          <w:tcPr>
            <w:tcW w:w="3168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Код дохода по бюджетной классификации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Уточненный план на 2022 год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Исполнение за отчетный период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Не исполненные назначения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% исполнения</w:t>
            </w:r>
          </w:p>
        </w:tc>
      </w:tr>
      <w:tr w:rsidR="002B4CF5" w:rsidRPr="002B4CF5" w:rsidTr="002B4CF5">
        <w:trPr>
          <w:trHeight w:val="2094"/>
        </w:trPr>
        <w:tc>
          <w:tcPr>
            <w:tcW w:w="3168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Налог на доходы физических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18210102010010000110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134500,00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167474,74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124,5</w:t>
            </w:r>
          </w:p>
        </w:tc>
      </w:tr>
      <w:tr w:rsidR="002B4CF5" w:rsidRPr="002B4CF5" w:rsidTr="002B4CF5">
        <w:trPr>
          <w:trHeight w:val="1004"/>
        </w:trPr>
        <w:tc>
          <w:tcPr>
            <w:tcW w:w="3168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18210102030010000110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1350,00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1334,99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15,01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98,9</w:t>
            </w:r>
          </w:p>
        </w:tc>
      </w:tr>
      <w:tr w:rsidR="002B4CF5" w:rsidRPr="002B4CF5" w:rsidTr="002B4CF5">
        <w:trPr>
          <w:trHeight w:val="443"/>
        </w:trPr>
        <w:tc>
          <w:tcPr>
            <w:tcW w:w="3168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18210503010010000110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22630,00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22626,11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3,89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2B4CF5">
        <w:trPr>
          <w:trHeight w:val="1399"/>
        </w:trPr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18210601030100000110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118830,00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145587,80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122,5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18210606033100000110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170000,00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204130,52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120,1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18210606043100000110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175230,00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193122,01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110,2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06620215001100000150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6702200,00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6702200,00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Прочие субсидии бюджетам поселений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06620229999100000150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704467,50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704467,50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06620235118100000150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101000,00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101000,00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06620215002100000150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532756,26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532756,26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2B4CF5">
        <w:trPr>
          <w:trHeight w:val="1832"/>
        </w:trPr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2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06620240014100000150</w:t>
            </w:r>
          </w:p>
        </w:tc>
        <w:tc>
          <w:tcPr>
            <w:tcW w:w="144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2589509,20</w:t>
            </w:r>
          </w:p>
        </w:tc>
        <w:tc>
          <w:tcPr>
            <w:tcW w:w="1395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2589509,20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2B4CF5">
        <w:tc>
          <w:tcPr>
            <w:tcW w:w="3168" w:type="dxa"/>
          </w:tcPr>
          <w:p w:rsidR="002B4CF5" w:rsidRPr="002B4CF5" w:rsidRDefault="002B4CF5" w:rsidP="002B4CF5">
            <w:pPr>
              <w:ind w:firstLineChars="200" w:firstLine="400"/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Итого</w:t>
            </w:r>
          </w:p>
        </w:tc>
        <w:tc>
          <w:tcPr>
            <w:tcW w:w="2372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11252472,96</w:t>
            </w:r>
          </w:p>
        </w:tc>
        <w:tc>
          <w:tcPr>
            <w:tcW w:w="1395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11364209,13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101,0</w:t>
            </w:r>
          </w:p>
        </w:tc>
      </w:tr>
    </w:tbl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 xml:space="preserve">Приложение №2 к </w:t>
      </w:r>
      <w:proofErr w:type="gramStart"/>
      <w:r w:rsidRPr="002B4CF5">
        <w:rPr>
          <w:rFonts w:ascii="Times New Roman" w:hAnsi="Times New Roman"/>
          <w:sz w:val="20"/>
          <w:szCs w:val="20"/>
        </w:rPr>
        <w:t>к</w:t>
      </w:r>
      <w:proofErr w:type="gramEnd"/>
      <w:r w:rsidRPr="002B4CF5">
        <w:rPr>
          <w:rFonts w:ascii="Times New Roman" w:hAnsi="Times New Roman"/>
          <w:sz w:val="20"/>
          <w:szCs w:val="20"/>
        </w:rPr>
        <w:t xml:space="preserve"> решению Совета Тимирязевского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сельского поселения четвертого созыва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от _______________</w:t>
      </w:r>
      <w:proofErr w:type="gramStart"/>
      <w:r w:rsidRPr="002B4CF5">
        <w:rPr>
          <w:rFonts w:ascii="Times New Roman" w:hAnsi="Times New Roman"/>
          <w:sz w:val="20"/>
          <w:szCs w:val="20"/>
        </w:rPr>
        <w:t>г</w:t>
      </w:r>
      <w:proofErr w:type="gramEnd"/>
      <w:r w:rsidRPr="002B4CF5">
        <w:rPr>
          <w:rFonts w:ascii="Times New Roman" w:hAnsi="Times New Roman"/>
          <w:sz w:val="20"/>
          <w:szCs w:val="20"/>
        </w:rPr>
        <w:t xml:space="preserve">              №_____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Исполнение бюджета Тимирязевского сельского поселения</w:t>
      </w: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по расходам за 2022 год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руб.</w:t>
      </w:r>
    </w:p>
    <w:tbl>
      <w:tblPr>
        <w:tblStyle w:val="a6"/>
        <w:tblW w:w="9554" w:type="dxa"/>
        <w:tblLayout w:type="fixed"/>
        <w:tblLook w:val="01E0"/>
      </w:tblPr>
      <w:tblGrid>
        <w:gridCol w:w="2802"/>
        <w:gridCol w:w="2268"/>
        <w:gridCol w:w="1244"/>
        <w:gridCol w:w="1260"/>
        <w:gridCol w:w="1260"/>
        <w:gridCol w:w="720"/>
      </w:tblGrid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Нименование показателя</w:t>
            </w:r>
          </w:p>
        </w:tc>
        <w:tc>
          <w:tcPr>
            <w:tcW w:w="2268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Код расхода по бюджетной классификации</w:t>
            </w:r>
          </w:p>
        </w:tc>
        <w:tc>
          <w:tcPr>
            <w:tcW w:w="1244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Уточненный план на 2022  год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Исполнено за отчетный период</w:t>
            </w:r>
          </w:p>
        </w:tc>
        <w:tc>
          <w:tcPr>
            <w:tcW w:w="1260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Неисполненные назначения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% исполнения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06601020110100020121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585083,00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</w:rPr>
              <w:t>585079,46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3,54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06601020110100020129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176700,00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176693,97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6,03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06601040110100010121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1003795,00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</w:rPr>
              <w:t>982142,81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21652,19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97,8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06601040110100010129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303369,00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296145,60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7223,40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97,6</w:t>
            </w: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B4CF5" w:rsidRPr="002B4CF5" w:rsidTr="005D7B3F">
        <w:trPr>
          <w:trHeight w:val="514"/>
        </w:trPr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06601040110100010244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276905,23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259473,79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17431,44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93,7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Уплата налога на имущество организаций и земельного налога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06601040110100010851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20480,00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20480,00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Уплата прочих налогов, сборов и иных платежей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06601040110100010852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760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760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  <w:lang w:val="en-US"/>
              </w:rPr>
              <w:t>100</w:t>
            </w: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06601040110100030540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73667,77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73667,77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06601130110100030540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16540,00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16540,00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06601134090090010853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06602034090051180121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76655,51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76655,51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06602034090051180129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23150,09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23150,09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06602034090051180244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1194,40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1194,40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06603100210100050244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63240,00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60773,73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2466,27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96,1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06603104090090012244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28010,00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28004,40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5,60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06604050110100030540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06604050710100018244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6886,50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6851,00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35,50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99,5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066040507201</w:t>
            </w:r>
            <w:r w:rsidRPr="002B4CF5">
              <w:rPr>
                <w:rFonts w:ascii="Times New Roman" w:hAnsi="Times New Roman"/>
                <w:lang w:val="en-US"/>
              </w:rPr>
              <w:t>S</w:t>
            </w:r>
            <w:r w:rsidRPr="002B4CF5">
              <w:rPr>
                <w:rFonts w:ascii="Times New Roman" w:hAnsi="Times New Roman"/>
              </w:rPr>
              <w:t>7000244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271350,00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271350,00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06604080320160020244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176000,00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176000,00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06604090310160015244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1951953,00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1951953,00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06605020420100081244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270000,00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270000,00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06605030430100010244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200000,00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188200,31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11799,69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94,1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06605030430100010247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75000,00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73706,56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1293,44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98,3</w:t>
            </w:r>
          </w:p>
        </w:tc>
      </w:tr>
      <w:tr w:rsidR="002B4CF5" w:rsidRPr="002B4CF5" w:rsidTr="005D7B3F">
        <w:trPr>
          <w:trHeight w:val="649"/>
        </w:trPr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 xml:space="preserve">                                                          06605030430100011244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387696,50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386122,35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1574,15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99,6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06605030430160016244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158556,20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158556,20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06605030430160017244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33000,00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33000,00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06605034090090012244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49486,50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49486,50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rPr>
          <w:trHeight w:val="1869"/>
        </w:trPr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06608010510100012611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4745094,31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4745094,31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Субсидии бюджетным учреждениям на иные цели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06608010510180340612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435831,00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435831,00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Субсидии бюджетным учреждениям на финансовое обеспечение государственного (муниципального) задания на оказание государственных (муниципальных) услуг (выполнение работ)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</w:rPr>
              <w:t>066080105101</w:t>
            </w:r>
            <w:r w:rsidRPr="002B4CF5">
              <w:rPr>
                <w:rFonts w:ascii="Times New Roman" w:hAnsi="Times New Roman"/>
                <w:lang w:val="en-US"/>
              </w:rPr>
              <w:t>S0340611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4500,00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  <w:lang w:val="en-US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 xml:space="preserve">Пособия, компенсации и иные социальные выплаты гражданам, кроме публичных </w:t>
            </w:r>
            <w:r w:rsidRPr="002B4CF5">
              <w:rPr>
                <w:rFonts w:ascii="Times New Roman" w:hAnsi="Times New Roman"/>
              </w:rPr>
              <w:lastRenderedPageBreak/>
              <w:t>нормативных обязательств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  <w:lang w:val="en-US"/>
              </w:rPr>
            </w:pPr>
            <w:r w:rsidRPr="002B4CF5">
              <w:rPr>
                <w:rFonts w:ascii="Times New Roman" w:hAnsi="Times New Roman"/>
              </w:rPr>
              <w:lastRenderedPageBreak/>
              <w:t>066</w:t>
            </w:r>
            <w:r w:rsidRPr="002B4CF5">
              <w:rPr>
                <w:rFonts w:ascii="Times New Roman" w:hAnsi="Times New Roman"/>
                <w:lang w:val="en-US"/>
              </w:rPr>
              <w:t>10010610100014321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143568,95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 xml:space="preserve">    </w:t>
            </w:r>
            <w:r w:rsidRPr="002B4CF5">
              <w:rPr>
                <w:rFonts w:ascii="Times New Roman" w:hAnsi="Times New Roman"/>
              </w:rPr>
              <w:lastRenderedPageBreak/>
              <w:t>143541,76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lastRenderedPageBreak/>
              <w:t>27,19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lastRenderedPageBreak/>
              <w:t>Прочая закупка товаров, работ и услуг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06611050810100019244</w:t>
            </w: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7000,00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</w:p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100</w:t>
            </w:r>
          </w:p>
        </w:tc>
      </w:tr>
      <w:tr w:rsidR="002B4CF5" w:rsidRPr="002B4CF5" w:rsidTr="005D7B3F">
        <w:tc>
          <w:tcPr>
            <w:tcW w:w="2802" w:type="dxa"/>
          </w:tcPr>
          <w:p w:rsidR="002B4CF5" w:rsidRPr="002B4CF5" w:rsidRDefault="002B4CF5" w:rsidP="002B4CF5">
            <w:pPr>
              <w:tabs>
                <w:tab w:val="left" w:pos="3240"/>
              </w:tabs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Итого</w:t>
            </w:r>
          </w:p>
        </w:tc>
        <w:tc>
          <w:tcPr>
            <w:tcW w:w="2268" w:type="dxa"/>
            <w:vAlign w:val="bottom"/>
          </w:tcPr>
          <w:p w:rsidR="002B4CF5" w:rsidRPr="002B4CF5" w:rsidRDefault="002B4CF5" w:rsidP="002B4CF5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44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11572472,96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11508954,52</w:t>
            </w:r>
          </w:p>
        </w:tc>
        <w:tc>
          <w:tcPr>
            <w:tcW w:w="1260" w:type="dxa"/>
            <w:vAlign w:val="bottom"/>
          </w:tcPr>
          <w:p w:rsidR="002B4CF5" w:rsidRPr="002B4CF5" w:rsidRDefault="002B4CF5" w:rsidP="002B4CF5">
            <w:pPr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63518,44</w:t>
            </w:r>
          </w:p>
        </w:tc>
        <w:tc>
          <w:tcPr>
            <w:tcW w:w="720" w:type="dxa"/>
          </w:tcPr>
          <w:p w:rsidR="002B4CF5" w:rsidRPr="002B4CF5" w:rsidRDefault="002B4CF5" w:rsidP="002B4CF5">
            <w:pPr>
              <w:tabs>
                <w:tab w:val="left" w:pos="3240"/>
              </w:tabs>
              <w:jc w:val="center"/>
              <w:rPr>
                <w:rFonts w:ascii="Times New Roman" w:hAnsi="Times New Roman"/>
              </w:rPr>
            </w:pPr>
            <w:r w:rsidRPr="002B4CF5">
              <w:rPr>
                <w:rFonts w:ascii="Times New Roman" w:hAnsi="Times New Roman"/>
              </w:rPr>
              <w:t>99,5</w:t>
            </w:r>
          </w:p>
        </w:tc>
      </w:tr>
    </w:tbl>
    <w:p w:rsidR="002B4CF5" w:rsidRPr="002B4CF5" w:rsidRDefault="002B4CF5" w:rsidP="002B4CF5">
      <w:pPr>
        <w:tabs>
          <w:tab w:val="left" w:pos="32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Приложение № 3 к решению Совета Тимирязевского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сельского поселения четвертого созыва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sz w:val="20"/>
          <w:szCs w:val="20"/>
        </w:rPr>
        <w:t>от ___________________</w:t>
      </w:r>
      <w:proofErr w:type="gramStart"/>
      <w:r w:rsidRPr="002B4CF5">
        <w:rPr>
          <w:rFonts w:ascii="Times New Roman" w:hAnsi="Times New Roman"/>
          <w:sz w:val="20"/>
          <w:szCs w:val="20"/>
        </w:rPr>
        <w:t>г</w:t>
      </w:r>
      <w:proofErr w:type="gramEnd"/>
      <w:r w:rsidRPr="002B4CF5">
        <w:rPr>
          <w:rFonts w:ascii="Times New Roman" w:hAnsi="Times New Roman"/>
          <w:sz w:val="20"/>
          <w:szCs w:val="20"/>
        </w:rPr>
        <w:t xml:space="preserve"> №_____</w:t>
      </w:r>
    </w:p>
    <w:p w:rsidR="002B4CF5" w:rsidRPr="002B4CF5" w:rsidRDefault="002B4CF5" w:rsidP="002B4C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2B4CF5">
        <w:rPr>
          <w:rFonts w:ascii="Times New Roman" w:hAnsi="Times New Roman"/>
          <w:bCs/>
          <w:color w:val="000000"/>
          <w:sz w:val="20"/>
          <w:szCs w:val="20"/>
        </w:rPr>
        <w:t xml:space="preserve">3. Источники финансирования дефицита бюджета Тимирязевского сельского поселения </w:t>
      </w: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B4CF5">
        <w:rPr>
          <w:rFonts w:ascii="Times New Roman" w:hAnsi="Times New Roman"/>
          <w:bCs/>
          <w:color w:val="000000"/>
          <w:sz w:val="20"/>
          <w:szCs w:val="20"/>
        </w:rPr>
        <w:t>за 2022 год</w:t>
      </w: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231" w:type="dxa"/>
        <w:tblInd w:w="-484" w:type="dxa"/>
        <w:tblLook w:val="04A0"/>
      </w:tblPr>
      <w:tblGrid>
        <w:gridCol w:w="2694"/>
        <w:gridCol w:w="952"/>
        <w:gridCol w:w="2493"/>
        <w:gridCol w:w="1266"/>
        <w:gridCol w:w="1411"/>
        <w:gridCol w:w="1417"/>
      </w:tblGrid>
      <w:tr w:rsidR="002B4CF5" w:rsidRPr="002B4CF5" w:rsidTr="005D7B3F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</w:tr>
      <w:tr w:rsidR="002B4CF5" w:rsidRPr="002B4CF5" w:rsidTr="005D7B3F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бюджеты сельских поселений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источники внешнего финансирования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000 0105000000 0000 000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320000,00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144745,39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101,00</w:t>
            </w:r>
          </w:p>
        </w:tc>
      </w:tr>
      <w:tr w:rsidR="002B4CF5" w:rsidRPr="002B4CF5" w:rsidTr="005D7B3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000 0105020000 0000 500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101,00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Увеличение прочих </w:t>
            </w:r>
            <w:r w:rsidRPr="002B4CF5">
              <w:rPr>
                <w:rFonts w:ascii="Times New Roman" w:hAnsi="Times New Roman"/>
                <w:sz w:val="20"/>
                <w:szCs w:val="20"/>
              </w:rPr>
              <w:lastRenderedPageBreak/>
              <w:t>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lastRenderedPageBreak/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000 0105020100 0000 510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</w:t>
            </w:r>
            <w:r w:rsidRPr="002B4CF5">
              <w:rPr>
                <w:rFonts w:ascii="Times New Roman" w:hAnsi="Times New Roman"/>
                <w:sz w:val="20"/>
                <w:szCs w:val="20"/>
              </w:rPr>
              <w:lastRenderedPageBreak/>
              <w:t>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lastRenderedPageBreak/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101,00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Увеличение прочих остатков денежных средств 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000 0105020105 0000 510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-11252472,96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-11364209,13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color w:val="000000"/>
                <w:sz w:val="20"/>
                <w:szCs w:val="20"/>
              </w:rPr>
              <w:t>101,00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000 0105020000 0000 600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2B4CF5" w:rsidRPr="002B4CF5" w:rsidTr="005D7B3F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000 0105020100 0000 610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2B4CF5" w:rsidRPr="002B4CF5" w:rsidTr="005D7B3F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B4CF5" w:rsidRPr="002B4CF5" w:rsidRDefault="002B4CF5" w:rsidP="002B4CF5">
            <w:pPr>
              <w:spacing w:after="0" w:line="240" w:lineRule="auto"/>
              <w:ind w:firstLineChars="200" w:firstLine="400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 xml:space="preserve"> 000 0105020105 0000 610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11572472,96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11508954,52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B4CF5" w:rsidRPr="002B4CF5" w:rsidRDefault="002B4CF5" w:rsidP="002B4C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4CF5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</w:tbl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4CF5" w:rsidRPr="002B4CF5" w:rsidRDefault="002B4CF5" w:rsidP="002B4C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91CEA" w:rsidRPr="002B4CF5" w:rsidRDefault="00991CEA" w:rsidP="002B4C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1CEA" w:rsidRPr="002B4CF5" w:rsidRDefault="00991CEA" w:rsidP="002B4C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59B" w:rsidRPr="002B4CF5" w:rsidRDefault="006F359B" w:rsidP="002B4C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F359B" w:rsidRPr="002B4CF5" w:rsidSect="006F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EA"/>
    <w:rsid w:val="002B4CF5"/>
    <w:rsid w:val="006F359B"/>
    <w:rsid w:val="00991CEA"/>
    <w:rsid w:val="00B1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1CE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91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991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991CEA"/>
    <w:rPr>
      <w:rFonts w:ascii="Calibri" w:eastAsia="Calibri" w:hAnsi="Calibri"/>
      <w:sz w:val="24"/>
      <w:szCs w:val="24"/>
    </w:rPr>
  </w:style>
  <w:style w:type="paragraph" w:customStyle="1" w:styleId="1">
    <w:name w:val="Без интервала1"/>
    <w:link w:val="NoSpacingChar"/>
    <w:rsid w:val="00991CEA"/>
    <w:pPr>
      <w:spacing w:after="0" w:line="240" w:lineRule="auto"/>
    </w:pPr>
    <w:rPr>
      <w:rFonts w:ascii="Calibri" w:eastAsia="Calibri" w:hAnsi="Calibri"/>
      <w:sz w:val="24"/>
      <w:szCs w:val="24"/>
    </w:rPr>
  </w:style>
  <w:style w:type="table" w:styleId="a6">
    <w:name w:val="Table Grid"/>
    <w:basedOn w:val="a1"/>
    <w:rsid w:val="002B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2023-05-11T06:14:00Z</dcterms:created>
  <dcterms:modified xsi:type="dcterms:W3CDTF">2023-06-05T11:38:00Z</dcterms:modified>
</cp:coreProperties>
</file>