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07" w:rsidRPr="00D24507" w:rsidRDefault="00D24507" w:rsidP="00D24507">
      <w:pPr>
        <w:jc w:val="center"/>
        <w:rPr>
          <w:rFonts w:ascii="Times New Roman" w:hAnsi="Times New Roman" w:cs="Times New Roman"/>
          <w:b/>
          <w:color w:val="202020"/>
          <w:sz w:val="23"/>
          <w:szCs w:val="23"/>
          <w:shd w:val="clear" w:color="auto" w:fill="FFFFFF"/>
        </w:rPr>
      </w:pPr>
      <w:r w:rsidRPr="00D24507">
        <w:rPr>
          <w:rFonts w:ascii="Times New Roman" w:hAnsi="Times New Roman" w:cs="Times New Roman"/>
          <w:b/>
          <w:color w:val="202020"/>
          <w:sz w:val="23"/>
          <w:szCs w:val="23"/>
          <w:shd w:val="clear" w:color="auto" w:fill="FFFFFF"/>
        </w:rPr>
        <w:t>ИЗВЕЩЕНИЕ</w:t>
      </w:r>
    </w:p>
    <w:p w:rsidR="00D24507" w:rsidRPr="00092EC5" w:rsidRDefault="00D24507" w:rsidP="008E7E5A">
      <w:pPr>
        <w:spacing w:line="240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 w:rsidRPr="00092EC5">
        <w:rPr>
          <w:rFonts w:ascii="Times New Roman" w:hAnsi="Times New Roman"/>
          <w:b/>
          <w:sz w:val="24"/>
          <w:szCs w:val="24"/>
        </w:rPr>
        <w:t xml:space="preserve">о проведении конкурсного отбора проектов развития территории </w:t>
      </w:r>
      <w:r w:rsidR="00092EC5" w:rsidRPr="00092EC5">
        <w:rPr>
          <w:rFonts w:ascii="Times New Roman" w:hAnsi="Times New Roman"/>
          <w:b/>
          <w:sz w:val="24"/>
          <w:szCs w:val="24"/>
        </w:rPr>
        <w:t>Тимирязевского сельского</w:t>
      </w:r>
      <w:r w:rsidRPr="00092EC5">
        <w:rPr>
          <w:rFonts w:ascii="Times New Roman" w:hAnsi="Times New Roman"/>
          <w:b/>
          <w:sz w:val="24"/>
          <w:szCs w:val="24"/>
        </w:rPr>
        <w:t xml:space="preserve"> поселения, основанных на местных инициативах </w:t>
      </w:r>
    </w:p>
    <w:p w:rsidR="00D24507" w:rsidRPr="00092EC5" w:rsidRDefault="00D24507" w:rsidP="004E70C6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1. Наименование и адрес организатора конкурсного отбора: Администрация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Тимирязевского сельского поселения 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Лухского муниципального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района, место нахождения 155281, Ивановская обл., Лухский р-н, с</w:t>
      </w:r>
      <w:proofErr w:type="gramStart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.Т</w:t>
      </w:r>
      <w:proofErr w:type="gramEnd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имирязево, ул.Центральная, д.62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2. Место подачи заявочной документации: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Ивановская обл., Лухский р-н, с</w:t>
      </w:r>
      <w:proofErr w:type="gramStart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.Т</w:t>
      </w:r>
      <w:proofErr w:type="gramEnd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имирязево, ул.Центральная, д.62 </w:t>
      </w:r>
      <w:r w:rsidR="00092EC5"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3. </w:t>
      </w:r>
      <w:proofErr w:type="gramStart"/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C</w:t>
      </w:r>
      <w:proofErr w:type="gramEnd"/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роки подачи заявочной документации: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с 23 марта 2020 года по 27 марта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2020 года включительно,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время приема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документов: понедельник - пятница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с 9 часов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00 минут до 17 часов 00 минут, 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перерыв на обед с 13 часов 00 минут до 14 часов 00 минут</w:t>
      </w:r>
      <w:r w:rsidRPr="00092EC5">
        <w:rPr>
          <w:rFonts w:ascii="Arial" w:hAnsi="Arial" w:cs="Arial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4. Состав заявочной документации и требования к ее оформлению: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>а) заявку на участие в конкурсном отборе по форме согласно приложению 1 к Порядку, подписанную председателем ТОС, председателем инициативной группы граждан</w:t>
      </w:r>
      <w:r w:rsidR="00986675" w:rsidRPr="00092EC5">
        <w:rPr>
          <w:rFonts w:ascii="Times New Roman" w:hAnsi="Times New Roman"/>
          <w:sz w:val="24"/>
          <w:szCs w:val="24"/>
        </w:rPr>
        <w:t xml:space="preserve"> (Постановление администрации </w:t>
      </w:r>
      <w:r w:rsidR="00092EC5" w:rsidRPr="00092EC5">
        <w:rPr>
          <w:rFonts w:ascii="Times New Roman" w:hAnsi="Times New Roman"/>
          <w:sz w:val="24"/>
          <w:szCs w:val="24"/>
        </w:rPr>
        <w:t>Тимирязевского сельского поселения от 20.03.2020 №25</w:t>
      </w:r>
      <w:r w:rsidR="00986675" w:rsidRPr="00092EC5">
        <w:rPr>
          <w:rFonts w:ascii="Times New Roman" w:hAnsi="Times New Roman"/>
          <w:sz w:val="24"/>
          <w:szCs w:val="24"/>
        </w:rPr>
        <w:t>)</w:t>
      </w:r>
      <w:r w:rsidRPr="00092EC5">
        <w:rPr>
          <w:rFonts w:ascii="Times New Roman" w:hAnsi="Times New Roman"/>
          <w:sz w:val="24"/>
          <w:szCs w:val="24"/>
        </w:rPr>
        <w:t>;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>б) письменное обязательство ТОС, инициативной группы граждан, подписанное председателем, по софинансированию проекта за счет членов ТОС, участников инициативной группы граждан;</w:t>
      </w:r>
    </w:p>
    <w:p w:rsidR="00092EC5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 xml:space="preserve">в) проект по форме согласно приложению 2 к Порядку с приложением </w:t>
      </w:r>
      <w:proofErr w:type="gramStart"/>
      <w:r w:rsidRPr="00092EC5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092EC5">
        <w:rPr>
          <w:rFonts w:ascii="Times New Roman" w:hAnsi="Times New Roman"/>
          <w:sz w:val="24"/>
          <w:szCs w:val="24"/>
        </w:rPr>
        <w:t>, а также фотографий территории, подлежащей благоустройству, отражающих ее текущее состояние, в количестве не менее 3 шт.</w:t>
      </w:r>
      <w:r w:rsidR="00986675" w:rsidRPr="00092EC5">
        <w:rPr>
          <w:rFonts w:ascii="Times New Roman" w:hAnsi="Times New Roman"/>
          <w:sz w:val="24"/>
          <w:szCs w:val="24"/>
        </w:rPr>
        <w:t xml:space="preserve"> </w:t>
      </w:r>
      <w:r w:rsidR="00092EC5" w:rsidRPr="00092EC5">
        <w:rPr>
          <w:rFonts w:ascii="Times New Roman" w:hAnsi="Times New Roman"/>
          <w:sz w:val="24"/>
          <w:szCs w:val="24"/>
        </w:rPr>
        <w:t>(Постановление администрации Тимирязевского сельского поселения от 20.03.2020 №25);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>г) смету расходов на реализацию проекта, подписанную представителем инициатора проекта;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>д) протокол собрания (конференции) граждан (с участием инициаторов проекта) с приложением к нему листа регистрации участвующих в голосовании по вопросам приоритетности проекта, его поддержки и выдвижения, готовности софинансировать и объема софинансирования;</w:t>
      </w:r>
    </w:p>
    <w:p w:rsidR="00986675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>е) документы, подтверждающие софинансирование проекта за счет иных, кроме указанных в подпункте «д», внебюджетных источников.</w:t>
      </w:r>
    </w:p>
    <w:p w:rsidR="00986675" w:rsidRPr="00092EC5" w:rsidRDefault="00986675" w:rsidP="004E70C6">
      <w:pPr>
        <w:tabs>
          <w:tab w:val="left" w:pos="864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5. Контактная информация организатора конкурсного отбора:</w:t>
      </w:r>
      <w:r w:rsidR="004E70C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глава Тимирязевского сельского поселения Виноградова Людмила Николаевна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тел.: 8(49344)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22-181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E7E5A" w:rsidRPr="004E70C6" w:rsidRDefault="00D24507" w:rsidP="008E7E5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EC5">
        <w:rPr>
          <w:rFonts w:ascii="Arial" w:hAnsi="Arial" w:cs="Arial"/>
          <w:color w:val="000000"/>
          <w:sz w:val="24"/>
          <w:szCs w:val="24"/>
        </w:rPr>
        <w:br/>
      </w:r>
      <w:r w:rsidRPr="004E70C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Информация по конкурсному отбору:</w:t>
      </w:r>
    </w:p>
    <w:p w:rsidR="004E70C6" w:rsidRPr="004E70C6" w:rsidRDefault="00D671B5" w:rsidP="004E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tooltip="Постановление администрации Тимирязевского сельского поселения от 20.03.2020" w:history="1">
        <w:r w:rsidR="00D24507" w:rsidRPr="00FA7FA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1. Постановление </w:t>
        </w:r>
        <w:r w:rsidR="008E7E5A" w:rsidRPr="00FA7FA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администрации </w:t>
        </w:r>
        <w:r w:rsidR="004E70C6" w:rsidRPr="00FA7FA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Тимирязевского сельского поселения от 20</w:t>
        </w:r>
        <w:r w:rsidR="00D24507" w:rsidRPr="00FA7FA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.03.2020</w:t>
        </w:r>
        <w:r w:rsidR="00D24507" w:rsidRPr="00FA7FA8">
          <w:rPr>
            <w:rStyle w:val="a3"/>
            <w:rFonts w:ascii="Times New Roman" w:hAnsi="Times New Roman" w:cs="Times New Roman"/>
            <w:sz w:val="24"/>
            <w:szCs w:val="24"/>
          </w:rPr>
          <w:br/>
        </w:r>
        <w:r w:rsidR="00D24507" w:rsidRPr="00FA7FA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№ </w:t>
        </w:r>
        <w:r w:rsidR="004E70C6" w:rsidRPr="00FA7FA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25</w:t>
        </w:r>
        <w:r w:rsidR="008E7E5A" w:rsidRPr="00FA7FA8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 «</w:t>
        </w:r>
        <w:r w:rsidR="004E70C6" w:rsidRPr="00FA7FA8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Об утверждении </w:t>
        </w:r>
        <w:proofErr w:type="gramStart"/>
        <w:r w:rsidR="004E70C6" w:rsidRPr="00FA7FA8">
          <w:rPr>
            <w:rStyle w:val="a3"/>
            <w:rFonts w:ascii="Times New Roman" w:hAnsi="Times New Roman" w:cs="Times New Roman"/>
            <w:bCs/>
            <w:sz w:val="24"/>
            <w:szCs w:val="24"/>
          </w:rPr>
          <w:t>Порядка проведения конкурсного отбора проектов развития территории  Тимирязевского сельского</w:t>
        </w:r>
        <w:proofErr w:type="gramEnd"/>
        <w:r w:rsidR="004E70C6" w:rsidRPr="00FA7FA8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поселения, основанных на местных инициативах</w:t>
        </w:r>
      </w:hyperlink>
    </w:p>
    <w:p w:rsidR="00D24507" w:rsidRPr="00F51D54" w:rsidRDefault="00D24507" w:rsidP="00FA7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F51D54">
        <w:rPr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t>2. </w:t>
      </w:r>
      <w:r w:rsidR="008E7E5A" w:rsidRPr="00F51D54">
        <w:rPr>
          <w:rFonts w:ascii="Times New Roman" w:hAnsi="Times New Roman" w:cs="Times New Roman"/>
          <w:color w:val="0000FF"/>
          <w:sz w:val="24"/>
          <w:szCs w:val="24"/>
        </w:rPr>
        <w:t xml:space="preserve"> Зая</w:t>
      </w:r>
      <w:r w:rsidR="008E7E5A" w:rsidRPr="00F51D54">
        <w:rPr>
          <w:rFonts w:ascii="Times New Roman" w:hAnsi="Times New Roman" w:cs="Times New Roman"/>
          <w:color w:val="0000FF"/>
          <w:sz w:val="24"/>
          <w:szCs w:val="24"/>
        </w:rPr>
        <w:t>в</w:t>
      </w:r>
      <w:r w:rsidR="008E7E5A" w:rsidRPr="00F51D54">
        <w:rPr>
          <w:rFonts w:ascii="Times New Roman" w:hAnsi="Times New Roman" w:cs="Times New Roman"/>
          <w:color w:val="0000FF"/>
          <w:sz w:val="24"/>
          <w:szCs w:val="24"/>
        </w:rPr>
        <w:t xml:space="preserve">ка на участие в конкурсном отборе проектов развития территорий </w:t>
      </w:r>
      <w:r w:rsidR="00FA7FA8" w:rsidRPr="00F51D54">
        <w:rPr>
          <w:rFonts w:ascii="Times New Roman" w:hAnsi="Times New Roman" w:cs="Times New Roman"/>
          <w:color w:val="0000FF"/>
          <w:sz w:val="24"/>
          <w:szCs w:val="24"/>
        </w:rPr>
        <w:t>Тимирязевского сельского</w:t>
      </w:r>
      <w:r w:rsidR="008E7E5A" w:rsidRPr="00F51D54">
        <w:rPr>
          <w:rFonts w:ascii="Times New Roman" w:hAnsi="Times New Roman" w:cs="Times New Roman"/>
          <w:color w:val="0000FF"/>
          <w:sz w:val="24"/>
          <w:szCs w:val="24"/>
        </w:rPr>
        <w:t xml:space="preserve"> поседения, основанных на местных инициативах</w:t>
      </w:r>
      <w:r w:rsidRPr="00F51D5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F51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D54">
        <w:rPr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t>3. </w:t>
      </w:r>
      <w:r w:rsidR="008E7E5A" w:rsidRPr="00F51D54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Описание проекта </w:t>
      </w:r>
      <w:r w:rsidR="008E7E5A" w:rsidRPr="00F51D54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развития территории </w:t>
      </w:r>
      <w:r w:rsidR="00FA7FA8" w:rsidRPr="00F51D54">
        <w:rPr>
          <w:rFonts w:ascii="Times New Roman" w:eastAsia="Times New Roman" w:hAnsi="Times New Roman" w:cs="Times New Roman"/>
          <w:color w:val="0000CC"/>
          <w:sz w:val="24"/>
          <w:szCs w:val="24"/>
        </w:rPr>
        <w:t>Тимирязевского</w:t>
      </w:r>
      <w:r w:rsidR="008E7E5A" w:rsidRPr="00F51D54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поселения, основанного на местных инициативах</w:t>
      </w:r>
    </w:p>
    <w:sectPr w:rsidR="00D24507" w:rsidRPr="00F51D54" w:rsidSect="004E70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507"/>
    <w:rsid w:val="00051A70"/>
    <w:rsid w:val="00092EC5"/>
    <w:rsid w:val="004E70C6"/>
    <w:rsid w:val="008E7E5A"/>
    <w:rsid w:val="00986675"/>
    <w:rsid w:val="009B74AA"/>
    <w:rsid w:val="00A456A5"/>
    <w:rsid w:val="00D24507"/>
    <w:rsid w:val="00D671B5"/>
    <w:rsid w:val="00F51D54"/>
    <w:rsid w:val="00FA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5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E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-timir.ru/documents/65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47D42-EEF4-4DA3-A8A7-3ED8971E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</cp:revision>
  <dcterms:created xsi:type="dcterms:W3CDTF">2020-03-30T13:49:00Z</dcterms:created>
  <dcterms:modified xsi:type="dcterms:W3CDTF">2020-03-31T11:10:00Z</dcterms:modified>
</cp:coreProperties>
</file>