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D2" w:rsidRDefault="005954D2" w:rsidP="005954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5954D2" w:rsidRDefault="005954D2" w:rsidP="005954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ЛУХСКИЙ    МУНИЦИПАЛЬНЫЙ   РАЙОН</w:t>
      </w:r>
    </w:p>
    <w:p w:rsidR="005954D2" w:rsidRDefault="005954D2" w:rsidP="005954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ТИМИРЯЗЕВСКОГО  СЕЛЬСКОГО  ПОСЕЛЕНИЯ</w:t>
      </w:r>
    </w:p>
    <w:p w:rsidR="005954D2" w:rsidRDefault="005954D2" w:rsidP="005954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5954D2" w:rsidRDefault="005954D2" w:rsidP="005954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954D2" w:rsidRDefault="005954D2" w:rsidP="005954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5954D2" w:rsidRDefault="005954D2" w:rsidP="005954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954D2" w:rsidRDefault="00C42A24" w:rsidP="005954D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от  </w:t>
      </w:r>
      <w:r w:rsidR="007D65A2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   февраля  2025</w:t>
      </w:r>
      <w:r w:rsidR="005954D2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№ </w:t>
      </w:r>
      <w:r w:rsidR="007D65A2">
        <w:rPr>
          <w:rFonts w:ascii="Times New Roman" w:hAnsi="Times New Roman" w:cs="Times New Roman"/>
          <w:bCs/>
          <w:sz w:val="28"/>
          <w:szCs w:val="28"/>
        </w:rPr>
        <w:t>1</w:t>
      </w:r>
    </w:p>
    <w:p w:rsidR="005954D2" w:rsidRDefault="005954D2" w:rsidP="005954D2">
      <w:pPr>
        <w:pStyle w:val="wP10"/>
        <w:rPr>
          <w:rStyle w:val="wT12"/>
        </w:rPr>
      </w:pPr>
    </w:p>
    <w:p w:rsidR="005954D2" w:rsidRPr="00CD70C3" w:rsidRDefault="005954D2" w:rsidP="005954D2">
      <w:pPr>
        <w:rPr>
          <w:rFonts w:ascii="Times New Roman" w:hAnsi="Times New Roman" w:cs="Times New Roman"/>
          <w:sz w:val="24"/>
          <w:szCs w:val="24"/>
        </w:rPr>
      </w:pPr>
      <w:r w:rsidRPr="00CD70C3">
        <w:rPr>
          <w:rFonts w:ascii="Times New Roman" w:hAnsi="Times New Roman"/>
          <w:b/>
          <w:sz w:val="24"/>
          <w:szCs w:val="24"/>
        </w:rPr>
        <w:t>«О внесении изменений и дополнений в решение Совета Тимирязев</w:t>
      </w:r>
      <w:r w:rsidR="00C42A24" w:rsidRPr="00CD70C3">
        <w:rPr>
          <w:rFonts w:ascii="Times New Roman" w:hAnsi="Times New Roman"/>
          <w:b/>
          <w:sz w:val="24"/>
          <w:szCs w:val="24"/>
        </w:rPr>
        <w:t>ского сельского поселения  от 27.10.2021  №24</w:t>
      </w:r>
      <w:r w:rsidRPr="00CD70C3">
        <w:rPr>
          <w:rFonts w:ascii="Times New Roman" w:hAnsi="Times New Roman"/>
          <w:b/>
          <w:sz w:val="24"/>
          <w:szCs w:val="24"/>
        </w:rPr>
        <w:t xml:space="preserve">  </w:t>
      </w:r>
      <w:r w:rsidR="00C42A24" w:rsidRPr="00CD70C3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 </w:t>
      </w:r>
      <w:proofErr w:type="gramStart"/>
      <w:r w:rsidR="00C42A24" w:rsidRPr="00CD70C3">
        <w:rPr>
          <w:rFonts w:ascii="Times New Roman" w:hAnsi="Times New Roman" w:cs="Times New Roman"/>
          <w:b/>
          <w:bCs/>
          <w:sz w:val="24"/>
          <w:szCs w:val="24"/>
        </w:rPr>
        <w:t>Порядка ведения реестра муниципального имущества Тимирязевского сельского поселения</w:t>
      </w:r>
      <w:proofErr w:type="gramEnd"/>
      <w:r w:rsidR="00C42A24" w:rsidRPr="00CD70C3">
        <w:rPr>
          <w:rFonts w:ascii="Times New Roman" w:hAnsi="Times New Roman" w:cs="Times New Roman"/>
          <w:b/>
          <w:bCs/>
          <w:sz w:val="24"/>
          <w:szCs w:val="24"/>
        </w:rPr>
        <w:t xml:space="preserve"> Лухского муниципального района Ивановской области</w:t>
      </w:r>
      <w:r w:rsidRPr="00CD70C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5954D2" w:rsidRPr="00CD70C3" w:rsidRDefault="005954D2" w:rsidP="005954D2">
      <w:pPr>
        <w:jc w:val="both"/>
        <w:rPr>
          <w:rFonts w:ascii="Times New Roman" w:hAnsi="Times New Roman"/>
          <w:b/>
          <w:sz w:val="24"/>
          <w:szCs w:val="24"/>
        </w:rPr>
      </w:pPr>
      <w:r w:rsidRPr="00CD70C3">
        <w:rPr>
          <w:rStyle w:val="wT40"/>
          <w:rFonts w:ascii="Times New Roman" w:hAnsi="Times New Roman" w:cs="Times New Roman"/>
          <w:sz w:val="24"/>
          <w:szCs w:val="24"/>
        </w:rPr>
        <w:t xml:space="preserve">      На основании протеста пр</w:t>
      </w:r>
      <w:r w:rsidR="00F7338B" w:rsidRPr="00CD70C3">
        <w:rPr>
          <w:rStyle w:val="wT40"/>
          <w:rFonts w:ascii="Times New Roman" w:hAnsi="Times New Roman" w:cs="Times New Roman"/>
          <w:sz w:val="24"/>
          <w:szCs w:val="24"/>
        </w:rPr>
        <w:t xml:space="preserve">окуратуры Лухского района  от 18.12.2024 №02-31-2024 на   решение </w:t>
      </w:r>
      <w:r w:rsidRPr="00CD70C3">
        <w:rPr>
          <w:rStyle w:val="wT40"/>
          <w:rFonts w:ascii="Times New Roman" w:hAnsi="Times New Roman" w:cs="Times New Roman"/>
          <w:sz w:val="24"/>
          <w:szCs w:val="24"/>
        </w:rPr>
        <w:t xml:space="preserve"> Совета Тимирязе</w:t>
      </w:r>
      <w:r w:rsidR="00F7338B" w:rsidRPr="00CD70C3">
        <w:rPr>
          <w:rStyle w:val="wT40"/>
          <w:rFonts w:ascii="Times New Roman" w:hAnsi="Times New Roman" w:cs="Times New Roman"/>
          <w:sz w:val="24"/>
          <w:szCs w:val="24"/>
        </w:rPr>
        <w:t xml:space="preserve">вского сельского поселения от 27.10.2021  №24 «Об </w:t>
      </w:r>
      <w:r w:rsidR="00F7338B" w:rsidRPr="00CD70C3">
        <w:rPr>
          <w:rFonts w:ascii="Times New Roman" w:hAnsi="Times New Roman" w:cs="Times New Roman"/>
          <w:bCs/>
          <w:sz w:val="24"/>
          <w:szCs w:val="24"/>
        </w:rPr>
        <w:t xml:space="preserve">утверждении  </w:t>
      </w:r>
      <w:proofErr w:type="gramStart"/>
      <w:r w:rsidR="00F7338B" w:rsidRPr="00CD70C3">
        <w:rPr>
          <w:rFonts w:ascii="Times New Roman" w:hAnsi="Times New Roman" w:cs="Times New Roman"/>
          <w:bCs/>
          <w:sz w:val="24"/>
          <w:szCs w:val="24"/>
        </w:rPr>
        <w:t>Порядка ведения реестра муниципального имущества Тимирязевского сельского поселения</w:t>
      </w:r>
      <w:proofErr w:type="gramEnd"/>
      <w:r w:rsidR="00F7338B" w:rsidRPr="00CD70C3">
        <w:rPr>
          <w:rFonts w:ascii="Times New Roman" w:hAnsi="Times New Roman" w:cs="Times New Roman"/>
          <w:bCs/>
          <w:sz w:val="24"/>
          <w:szCs w:val="24"/>
        </w:rPr>
        <w:t xml:space="preserve"> Лухского муниципального района Ивановской области</w:t>
      </w:r>
      <w:r w:rsidR="00F7338B" w:rsidRPr="00CD70C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CD70C3">
        <w:rPr>
          <w:rStyle w:val="wT40"/>
          <w:rFonts w:ascii="Times New Roman" w:hAnsi="Times New Roman" w:cs="Times New Roman"/>
          <w:sz w:val="24"/>
          <w:szCs w:val="24"/>
        </w:rPr>
        <w:t xml:space="preserve"> </w:t>
      </w:r>
      <w:r w:rsidRPr="00CD70C3">
        <w:rPr>
          <w:rFonts w:ascii="Times New Roman" w:hAnsi="Times New Roman"/>
          <w:sz w:val="24"/>
          <w:szCs w:val="24"/>
        </w:rPr>
        <w:t xml:space="preserve">Совет  Тимирязевского сельского поселения </w:t>
      </w:r>
      <w:r w:rsidRPr="00CD70C3">
        <w:rPr>
          <w:rFonts w:ascii="Times New Roman" w:hAnsi="Times New Roman"/>
          <w:b/>
          <w:sz w:val="24"/>
          <w:szCs w:val="24"/>
        </w:rPr>
        <w:t>решил:</w:t>
      </w:r>
    </w:p>
    <w:p w:rsidR="005954D2" w:rsidRPr="00CD70C3" w:rsidRDefault="005954D2" w:rsidP="00CD70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0C3">
        <w:rPr>
          <w:rFonts w:ascii="Times New Roman" w:hAnsi="Times New Roman" w:cs="Times New Roman"/>
          <w:color w:val="000000"/>
          <w:sz w:val="24"/>
          <w:szCs w:val="24"/>
        </w:rPr>
        <w:t>1. Внести в решение Совета Тимирязевского сельского поселения от</w:t>
      </w:r>
      <w:r w:rsidRPr="00CD70C3">
        <w:rPr>
          <w:color w:val="000000"/>
          <w:sz w:val="24"/>
          <w:szCs w:val="24"/>
        </w:rPr>
        <w:t xml:space="preserve"> </w:t>
      </w:r>
      <w:r w:rsidR="00BC0027" w:rsidRPr="00CD70C3">
        <w:rPr>
          <w:rFonts w:ascii="Times New Roman" w:hAnsi="Times New Roman"/>
          <w:sz w:val="24"/>
          <w:szCs w:val="24"/>
        </w:rPr>
        <w:t xml:space="preserve">27.10.2021  №24  </w:t>
      </w:r>
      <w:r w:rsidR="00BC0027" w:rsidRPr="00CD70C3">
        <w:rPr>
          <w:rFonts w:ascii="Times New Roman" w:hAnsi="Times New Roman" w:cs="Times New Roman"/>
          <w:bCs/>
          <w:sz w:val="24"/>
          <w:szCs w:val="24"/>
        </w:rPr>
        <w:t xml:space="preserve"> «Об утверждении  </w:t>
      </w:r>
      <w:proofErr w:type="gramStart"/>
      <w:r w:rsidR="00BC0027" w:rsidRPr="00CD70C3">
        <w:rPr>
          <w:rFonts w:ascii="Times New Roman" w:hAnsi="Times New Roman" w:cs="Times New Roman"/>
          <w:bCs/>
          <w:sz w:val="24"/>
          <w:szCs w:val="24"/>
        </w:rPr>
        <w:t>Порядка ведения реестра муниципального имущества Тимирязевского сельского поселения</w:t>
      </w:r>
      <w:proofErr w:type="gramEnd"/>
      <w:r w:rsidR="00BC0027" w:rsidRPr="00CD70C3">
        <w:rPr>
          <w:rFonts w:ascii="Times New Roman" w:hAnsi="Times New Roman" w:cs="Times New Roman"/>
          <w:bCs/>
          <w:sz w:val="24"/>
          <w:szCs w:val="24"/>
        </w:rPr>
        <w:t xml:space="preserve"> Лухского муниципального района Ивановской области» </w:t>
      </w:r>
      <w:r w:rsidRPr="00CD70C3">
        <w:rPr>
          <w:rFonts w:ascii="Times New Roman" w:hAnsi="Times New Roman" w:cs="Times New Roman"/>
          <w:color w:val="000000"/>
          <w:sz w:val="24"/>
          <w:szCs w:val="24"/>
        </w:rPr>
        <w:t>следующие изменения и дополнения:</w:t>
      </w:r>
    </w:p>
    <w:p w:rsidR="005954D2" w:rsidRPr="00CD70C3" w:rsidRDefault="00BC0027" w:rsidP="00CD70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70C3">
        <w:rPr>
          <w:color w:val="000000"/>
        </w:rPr>
        <w:t>1.1.  пункт 2</w:t>
      </w:r>
      <w:r w:rsidR="005954D2" w:rsidRPr="00CD70C3">
        <w:rPr>
          <w:color w:val="000000"/>
        </w:rPr>
        <w:t xml:space="preserve"> </w:t>
      </w:r>
      <w:r w:rsidRPr="00CD70C3">
        <w:rPr>
          <w:color w:val="000000"/>
        </w:rPr>
        <w:t>Решения изложить в следующей редакции</w:t>
      </w:r>
      <w:r w:rsidR="005954D2" w:rsidRPr="00CD70C3">
        <w:rPr>
          <w:color w:val="000000"/>
        </w:rPr>
        <w:t>:</w:t>
      </w:r>
    </w:p>
    <w:p w:rsidR="00CD70C3" w:rsidRPr="00CD70C3" w:rsidRDefault="005954D2" w:rsidP="00CD70C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CD70C3">
        <w:rPr>
          <w:color w:val="000000"/>
        </w:rPr>
        <w:t>«</w:t>
      </w:r>
      <w:r w:rsidR="00CD70C3" w:rsidRPr="00CD70C3">
        <w:rPr>
          <w:color w:val="000000"/>
        </w:rPr>
        <w:t>2.-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</w:t>
      </w:r>
      <w:proofErr w:type="gramEnd"/>
      <w:r w:rsidR="00CD70C3" w:rsidRPr="00CD70C3">
        <w:rPr>
          <w:color w:val="000000"/>
        </w:rPr>
        <w:t xml:space="preserve"> комплекс, а также жилые и нежилые помещения, </w:t>
      </w:r>
      <w:proofErr w:type="spellStart"/>
      <w:r w:rsidR="00CD70C3" w:rsidRPr="00CD70C3">
        <w:rPr>
          <w:color w:val="000000"/>
        </w:rPr>
        <w:t>машино-места</w:t>
      </w:r>
      <w:proofErr w:type="spellEnd"/>
      <w:r w:rsidR="00CD70C3" w:rsidRPr="00CD70C3">
        <w:rPr>
          <w:color w:val="000000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bookmarkStart w:id="0" w:name="l61"/>
      <w:bookmarkEnd w:id="0"/>
    </w:p>
    <w:p w:rsidR="00CD70C3" w:rsidRPr="00CD70C3" w:rsidRDefault="00CD70C3" w:rsidP="00CD70C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D70C3">
        <w:rPr>
          <w:color w:val="000000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proofErr w:type="gramStart"/>
      <w:r w:rsidRPr="00CD70C3">
        <w:rPr>
          <w:color w:val="000000"/>
        </w:rPr>
        <w:t xml:space="preserve"> ;</w:t>
      </w:r>
      <w:bookmarkStart w:id="1" w:name="l5"/>
      <w:bookmarkEnd w:id="1"/>
      <w:proofErr w:type="gramEnd"/>
    </w:p>
    <w:p w:rsidR="00CD70C3" w:rsidRPr="00CD70C3" w:rsidRDefault="00CD70C3" w:rsidP="00CD70C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D70C3">
        <w:rPr>
          <w:color w:val="000000"/>
        </w:rPr>
        <w:t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образований».</w:t>
      </w:r>
    </w:p>
    <w:p w:rsidR="00CD70C3" w:rsidRDefault="00CD70C3" w:rsidP="005954D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954D2" w:rsidRPr="00CD70C3" w:rsidRDefault="005954D2" w:rsidP="005954D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0C3">
        <w:rPr>
          <w:rFonts w:ascii="Times New Roman" w:hAnsi="Times New Roman" w:cs="Times New Roman"/>
          <w:sz w:val="24"/>
          <w:szCs w:val="24"/>
        </w:rPr>
        <w:t>2. Настоящее решение опубликовать в официальном издании Совета Тимирязевского сельского поселения «Вестник Совета Тимирязевского сельского поселения» и разместить на  официальном сайте Администрации Тимирязевского сельского поселения в сети Интернет.</w:t>
      </w:r>
    </w:p>
    <w:p w:rsidR="005954D2" w:rsidRPr="00CD70C3" w:rsidRDefault="005954D2" w:rsidP="005954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954D2" w:rsidRPr="00CD70C3" w:rsidRDefault="005954D2" w:rsidP="00595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C3">
        <w:rPr>
          <w:rFonts w:ascii="Times New Roman" w:hAnsi="Times New Roman"/>
          <w:sz w:val="24"/>
          <w:szCs w:val="24"/>
        </w:rPr>
        <w:t>Председатель Совета</w:t>
      </w:r>
    </w:p>
    <w:p w:rsidR="005954D2" w:rsidRPr="00CD70C3" w:rsidRDefault="005954D2" w:rsidP="00595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0C3">
        <w:rPr>
          <w:rFonts w:ascii="Times New Roman" w:hAnsi="Times New Roman"/>
          <w:sz w:val="24"/>
          <w:szCs w:val="24"/>
        </w:rPr>
        <w:t xml:space="preserve">Тимирязевского сельского поселения                            С.В. </w:t>
      </w:r>
      <w:proofErr w:type="spellStart"/>
      <w:r w:rsidRPr="00CD70C3">
        <w:rPr>
          <w:rFonts w:ascii="Times New Roman" w:hAnsi="Times New Roman"/>
          <w:sz w:val="24"/>
          <w:szCs w:val="24"/>
        </w:rPr>
        <w:t>Жемчугова</w:t>
      </w:r>
      <w:proofErr w:type="spellEnd"/>
      <w:r w:rsidRPr="00CD70C3">
        <w:rPr>
          <w:rFonts w:ascii="Times New Roman" w:hAnsi="Times New Roman"/>
          <w:sz w:val="24"/>
          <w:szCs w:val="24"/>
        </w:rPr>
        <w:t xml:space="preserve"> </w:t>
      </w:r>
    </w:p>
    <w:p w:rsidR="00CD70C3" w:rsidRDefault="00CD70C3" w:rsidP="005954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5954D2" w:rsidRPr="00CD70C3" w:rsidRDefault="005954D2" w:rsidP="005954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D70C3">
        <w:rPr>
          <w:rFonts w:ascii="Times New Roman" w:hAnsi="Times New Roman" w:cs="Times New Roman"/>
          <w:sz w:val="24"/>
          <w:szCs w:val="24"/>
        </w:rPr>
        <w:t>Глава Тимирязевского сельского поселения                   Л.Н.Виноградова</w:t>
      </w:r>
    </w:p>
    <w:p w:rsidR="005954D2" w:rsidRPr="00CD70C3" w:rsidRDefault="005954D2" w:rsidP="005954D2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954D2" w:rsidRPr="00CD70C3" w:rsidRDefault="005954D2" w:rsidP="005954D2">
      <w:pPr>
        <w:rPr>
          <w:rFonts w:ascii="Calibri" w:hAnsi="Calibri"/>
          <w:sz w:val="24"/>
          <w:szCs w:val="24"/>
        </w:rPr>
      </w:pPr>
    </w:p>
    <w:p w:rsidR="005954D2" w:rsidRPr="00CD70C3" w:rsidRDefault="005954D2" w:rsidP="005954D2">
      <w:pPr>
        <w:rPr>
          <w:sz w:val="24"/>
          <w:szCs w:val="24"/>
        </w:rPr>
      </w:pPr>
    </w:p>
    <w:p w:rsidR="002D3B3C" w:rsidRPr="00CD70C3" w:rsidRDefault="002D3B3C">
      <w:pPr>
        <w:rPr>
          <w:sz w:val="24"/>
          <w:szCs w:val="24"/>
        </w:rPr>
      </w:pPr>
    </w:p>
    <w:sectPr w:rsidR="002D3B3C" w:rsidRPr="00CD70C3" w:rsidSect="002D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4D2"/>
    <w:rsid w:val="000703DF"/>
    <w:rsid w:val="002A399F"/>
    <w:rsid w:val="002D3B3C"/>
    <w:rsid w:val="004D2131"/>
    <w:rsid w:val="005954D2"/>
    <w:rsid w:val="007D65A2"/>
    <w:rsid w:val="00BC0027"/>
    <w:rsid w:val="00C42A24"/>
    <w:rsid w:val="00CD70C3"/>
    <w:rsid w:val="00F7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5954D2"/>
    <w:pPr>
      <w:spacing w:after="0" w:line="288" w:lineRule="auto"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954D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wP10">
    <w:name w:val="wP10"/>
    <w:basedOn w:val="a"/>
    <w:uiPriority w:val="99"/>
    <w:semiHidden/>
    <w:rsid w:val="005954D2"/>
    <w:pPr>
      <w:widowControl w:val="0"/>
      <w:suppressAutoHyphens/>
      <w:autoSpaceDE w:val="0"/>
      <w:spacing w:after="0" w:line="240" w:lineRule="auto"/>
      <w:jc w:val="center"/>
    </w:pPr>
    <w:rPr>
      <w:rFonts w:ascii="Calibri" w:eastAsia="Calibri" w:hAnsi="Calibri" w:cs="Calibri"/>
      <w:kern w:val="2"/>
      <w:sz w:val="27"/>
      <w:szCs w:val="27"/>
      <w:lang w:eastAsia="zh-CN"/>
    </w:rPr>
  </w:style>
  <w:style w:type="paragraph" w:customStyle="1" w:styleId="ConsTitle">
    <w:name w:val="ConsTitle"/>
    <w:uiPriority w:val="99"/>
    <w:semiHidden/>
    <w:rsid w:val="005954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semiHidden/>
    <w:rsid w:val="00595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5954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T12">
    <w:name w:val="wT12"/>
    <w:uiPriority w:val="99"/>
    <w:rsid w:val="005954D2"/>
    <w:rPr>
      <w:b/>
      <w:bCs/>
    </w:rPr>
  </w:style>
  <w:style w:type="character" w:customStyle="1" w:styleId="wT40">
    <w:name w:val="wT40"/>
    <w:uiPriority w:val="99"/>
    <w:rsid w:val="005954D2"/>
  </w:style>
  <w:style w:type="paragraph" w:customStyle="1" w:styleId="dt-p">
    <w:name w:val="dt-p"/>
    <w:basedOn w:val="a"/>
    <w:rsid w:val="00CD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D70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2025-03-03T10:55:00Z</cp:lastPrinted>
  <dcterms:created xsi:type="dcterms:W3CDTF">2025-01-27T11:26:00Z</dcterms:created>
  <dcterms:modified xsi:type="dcterms:W3CDTF">2025-03-03T11:29:00Z</dcterms:modified>
</cp:coreProperties>
</file>