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3F" w:rsidRDefault="004A693F" w:rsidP="004A693F">
      <w:pPr>
        <w:pStyle w:val="a6"/>
        <w:rPr>
          <w:sz w:val="24"/>
          <w:szCs w:val="24"/>
        </w:rPr>
      </w:pPr>
      <w:r>
        <w:rPr>
          <w:sz w:val="24"/>
          <w:szCs w:val="24"/>
        </w:rPr>
        <w:t>ИВАНОВСКАЯ ОБЛАСТЬ</w:t>
      </w:r>
    </w:p>
    <w:p w:rsidR="004A693F" w:rsidRDefault="004A693F" w:rsidP="004A693F">
      <w:pPr>
        <w:pStyle w:val="a6"/>
        <w:rPr>
          <w:sz w:val="24"/>
          <w:szCs w:val="24"/>
        </w:rPr>
      </w:pPr>
      <w:r>
        <w:rPr>
          <w:sz w:val="24"/>
          <w:szCs w:val="24"/>
        </w:rPr>
        <w:t>ЛУХСКИЙ МУНИЦИПАЛЬНЫЙ РАЙОН</w:t>
      </w:r>
    </w:p>
    <w:p w:rsidR="004A693F" w:rsidRDefault="004A693F" w:rsidP="004A693F">
      <w:pPr>
        <w:jc w:val="center"/>
        <w:rPr>
          <w:b/>
        </w:rPr>
      </w:pPr>
      <w:r>
        <w:rPr>
          <w:b/>
        </w:rPr>
        <w:t>СОВЕТ ТИМИРЯЗЕВСКОГО СЕЛЬСКОГО ПОСЕЛЕНИЯ</w:t>
      </w:r>
    </w:p>
    <w:p w:rsidR="004A693F" w:rsidRDefault="004A693F" w:rsidP="004A693F">
      <w:pPr>
        <w:jc w:val="center"/>
        <w:rPr>
          <w:b/>
        </w:rPr>
      </w:pPr>
      <w:r>
        <w:rPr>
          <w:b/>
        </w:rPr>
        <w:t>ЧЕТВЕРТОГО СОЗЫВА</w:t>
      </w:r>
    </w:p>
    <w:p w:rsidR="004A693F" w:rsidRDefault="004A693F" w:rsidP="004A693F">
      <w:pPr>
        <w:jc w:val="center"/>
        <w:rPr>
          <w:b/>
        </w:rPr>
      </w:pPr>
    </w:p>
    <w:p w:rsidR="004A693F" w:rsidRDefault="004A693F" w:rsidP="004A693F">
      <w:pPr>
        <w:pStyle w:val="a4"/>
        <w:spacing w:line="288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4A693F" w:rsidRDefault="004A693F" w:rsidP="004A693F">
      <w:pPr>
        <w:pStyle w:val="a4"/>
        <w:spacing w:line="288" w:lineRule="auto"/>
        <w:rPr>
          <w:sz w:val="24"/>
          <w:szCs w:val="24"/>
        </w:rPr>
      </w:pPr>
    </w:p>
    <w:p w:rsidR="004A693F" w:rsidRDefault="004A693F" w:rsidP="004A693F">
      <w:r>
        <w:t xml:space="preserve">  от   </w:t>
      </w:r>
      <w:r w:rsidR="00816BDB">
        <w:t>05 июня</w:t>
      </w:r>
      <w:r>
        <w:t xml:space="preserve">    2025 года                                                                                        </w:t>
      </w:r>
      <w:r w:rsidR="00816BDB">
        <w:t xml:space="preserve">      </w:t>
      </w:r>
      <w:r>
        <w:t xml:space="preserve">  №  </w:t>
      </w:r>
      <w:r w:rsidR="00816BDB">
        <w:t>10</w:t>
      </w:r>
    </w:p>
    <w:p w:rsidR="004A693F" w:rsidRDefault="004A693F" w:rsidP="004A693F">
      <w:pPr>
        <w:jc w:val="both"/>
        <w:rPr>
          <w:b/>
        </w:rPr>
      </w:pPr>
    </w:p>
    <w:p w:rsidR="004A693F" w:rsidRDefault="004A693F" w:rsidP="004A693F">
      <w:pPr>
        <w:jc w:val="both"/>
        <w:rPr>
          <w:b/>
        </w:rPr>
      </w:pPr>
      <w:r>
        <w:rPr>
          <w:b/>
        </w:rPr>
        <w:t>«О внесении изменений в решение Совета Тимирязевского сельского поселения  от 16.11.2022г. 28 «Об утверждении Положения о муниципальном контроле в сфере благоустройства» (в ред. Совета от 18.11.2024 №25).</w:t>
      </w:r>
    </w:p>
    <w:p w:rsidR="004A693F" w:rsidRDefault="004A693F" w:rsidP="004A693F">
      <w:pPr>
        <w:jc w:val="both"/>
        <w:rPr>
          <w:b/>
        </w:rPr>
      </w:pPr>
      <w:r>
        <w:rPr>
          <w:b/>
        </w:rPr>
        <w:t xml:space="preserve"> </w:t>
      </w:r>
    </w:p>
    <w:p w:rsidR="004A693F" w:rsidRDefault="009B573A" w:rsidP="004A693F">
      <w:pPr>
        <w:jc w:val="both"/>
        <w:rPr>
          <w:b/>
        </w:rPr>
      </w:pPr>
      <w:r>
        <w:t xml:space="preserve">          На  основании экспертного заключения  от 22.04.2025г. №231  на решение Совета Тимирязевского сельского поселения от 16.11.2022 №28  «Об утверждении Положения о муниципальном контроле в сфере благоустройства»,     </w:t>
      </w:r>
      <w:r w:rsidR="004A693F">
        <w:t xml:space="preserve">Совет  Тимирязевского сельского поселения </w:t>
      </w:r>
      <w:r w:rsidR="004A693F">
        <w:rPr>
          <w:b/>
        </w:rPr>
        <w:t>решил:</w:t>
      </w:r>
    </w:p>
    <w:p w:rsidR="004A693F" w:rsidRDefault="004A693F" w:rsidP="00065F1C">
      <w:pPr>
        <w:jc w:val="both"/>
        <w:rPr>
          <w:b/>
        </w:rPr>
      </w:pPr>
    </w:p>
    <w:p w:rsidR="00065F1C" w:rsidRDefault="00065F1C" w:rsidP="00065F1C">
      <w:pPr>
        <w:jc w:val="both"/>
        <w:rPr>
          <w:b/>
        </w:rPr>
      </w:pPr>
      <w:r>
        <w:t xml:space="preserve">       1. Внести в решение Совета Тимирязевского сельского поселения от 16.11.2022 №28  «Об утверждении Положения о муниципальном контроле в сфере благоустройства» следующие </w:t>
      </w:r>
      <w:r>
        <w:rPr>
          <w:b/>
        </w:rPr>
        <w:t>изменения и дополнения:</w:t>
      </w:r>
    </w:p>
    <w:p w:rsidR="00065F1C" w:rsidRDefault="00065F1C" w:rsidP="00065F1C">
      <w:pPr>
        <w:jc w:val="both"/>
        <w:rPr>
          <w:b/>
        </w:rPr>
      </w:pPr>
      <w:r>
        <w:t xml:space="preserve">1.1.  Пункт 9 раздела </w:t>
      </w:r>
      <w:r>
        <w:rPr>
          <w:lang w:val="en-US"/>
        </w:rPr>
        <w:t>I</w:t>
      </w:r>
      <w:r w:rsidRPr="00065F1C">
        <w:t xml:space="preserve"> </w:t>
      </w:r>
      <w:r>
        <w:t xml:space="preserve"> Положения  </w:t>
      </w:r>
      <w:r>
        <w:rPr>
          <w:b/>
        </w:rPr>
        <w:t>отменить.</w:t>
      </w:r>
    </w:p>
    <w:p w:rsidR="00065F1C" w:rsidRDefault="00065F1C" w:rsidP="00065F1C">
      <w:pPr>
        <w:jc w:val="both"/>
      </w:pPr>
      <w:r>
        <w:t>1.2. Пункт 3.1. раздела II Положения изложить в следующей редакции:</w:t>
      </w:r>
    </w:p>
    <w:p w:rsidR="00065F1C" w:rsidRDefault="00065F1C" w:rsidP="00065F1C">
      <w:pPr>
        <w:jc w:val="both"/>
      </w:pPr>
      <w:r>
        <w:t>«3.1.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proofErr w:type="gramStart"/>
      <w:r>
        <w:t>.»</w:t>
      </w:r>
      <w:proofErr w:type="gramEnd"/>
    </w:p>
    <w:p w:rsidR="00065F1C" w:rsidRDefault="00065F1C" w:rsidP="00065F1C">
      <w:pPr>
        <w:jc w:val="both"/>
      </w:pPr>
      <w:r>
        <w:t xml:space="preserve">1.3. Пункт 3.2. раздела </w:t>
      </w:r>
      <w:r>
        <w:rPr>
          <w:lang w:val="en-US"/>
        </w:rPr>
        <w:t>II</w:t>
      </w:r>
      <w:r>
        <w:t xml:space="preserve"> Положения изложить в следующей редакции:</w:t>
      </w:r>
    </w:p>
    <w:p w:rsidR="00065F1C" w:rsidRDefault="00065F1C" w:rsidP="00065F1C">
      <w:pPr>
        <w:jc w:val="both"/>
      </w:pPr>
      <w:r>
        <w:t>«3.2.</w:t>
      </w:r>
      <w:r>
        <w:rPr>
          <w:color w:val="000000"/>
          <w:shd w:val="clear" w:color="auto" w:fill="FFFFFF"/>
        </w:rPr>
        <w:t xml:space="preserve"> Консультирование может осуществляться должностным лицом контрольного (надзорного) органа по телефону, посредством </w:t>
      </w:r>
      <w:proofErr w:type="spellStart"/>
      <w:r>
        <w:rPr>
          <w:color w:val="000000"/>
          <w:shd w:val="clear" w:color="auto" w:fill="FFFFFF"/>
        </w:rPr>
        <w:t>видео-конференц-связи</w:t>
      </w:r>
      <w:proofErr w:type="spellEnd"/>
      <w:r>
        <w:rPr>
          <w:color w:val="000000"/>
          <w:shd w:val="clear" w:color="auto" w:fill="FFFFFF"/>
        </w:rPr>
        <w:t>, на личном приеме либо в ходе проведения профилактического мероприятия, контрольного (надзорного) мероприятия.»</w:t>
      </w:r>
    </w:p>
    <w:p w:rsidR="00065F1C" w:rsidRDefault="00065F1C" w:rsidP="00065F1C">
      <w:pPr>
        <w:jc w:val="both"/>
      </w:pPr>
      <w:r>
        <w:t>1.4. Пункт 4.5. раздела Положения изложить в следующей редакции:</w:t>
      </w:r>
    </w:p>
    <w:p w:rsidR="00065F1C" w:rsidRDefault="00065F1C" w:rsidP="00065F1C">
      <w:pPr>
        <w:jc w:val="both"/>
      </w:pPr>
      <w:r>
        <w:t>«4.5.</w:t>
      </w:r>
      <w:r>
        <w:rPr>
          <w:color w:val="000000"/>
          <w:shd w:val="clear" w:color="auto" w:fill="FFFFFF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hyperlink r:id="rId4" w:anchor="dst101410" w:history="1">
        <w:r>
          <w:rPr>
            <w:rStyle w:val="a3"/>
            <w:color w:val="1A0DAB"/>
            <w:shd w:val="clear" w:color="auto" w:fill="FFFFFF"/>
          </w:rPr>
          <w:t>пунктами 3</w:t>
        </w:r>
      </w:hyperlink>
      <w:r>
        <w:rPr>
          <w:color w:val="000000"/>
          <w:shd w:val="clear" w:color="auto" w:fill="FFFFFF"/>
        </w:rPr>
        <w:t>, </w:t>
      </w:r>
      <w:hyperlink r:id="rId5" w:anchor="dst100637" w:history="1">
        <w:r>
          <w:rPr>
            <w:rStyle w:val="a3"/>
            <w:color w:val="1A0DAB"/>
            <w:shd w:val="clear" w:color="auto" w:fill="FFFFFF"/>
          </w:rPr>
          <w:t>4</w:t>
        </w:r>
      </w:hyperlink>
      <w:r>
        <w:rPr>
          <w:color w:val="000000"/>
          <w:shd w:val="clear" w:color="auto" w:fill="FFFFFF"/>
        </w:rPr>
        <w:t>, </w:t>
      </w:r>
      <w:hyperlink r:id="rId6" w:anchor="dst100639" w:history="1">
        <w:r>
          <w:rPr>
            <w:rStyle w:val="a3"/>
            <w:color w:val="1A0DAB"/>
            <w:shd w:val="clear" w:color="auto" w:fill="FFFFFF"/>
          </w:rPr>
          <w:t>6</w:t>
        </w:r>
      </w:hyperlink>
      <w:r>
        <w:rPr>
          <w:color w:val="000000"/>
          <w:shd w:val="clear" w:color="auto" w:fill="FFFFFF"/>
        </w:rPr>
        <w:t>, </w:t>
      </w:r>
      <w:hyperlink r:id="rId7" w:anchor="dst101412" w:history="1">
        <w:r>
          <w:rPr>
            <w:rStyle w:val="a3"/>
            <w:color w:val="1A0DAB"/>
            <w:shd w:val="clear" w:color="auto" w:fill="FFFFFF"/>
          </w:rPr>
          <w:t>8 части 1</w:t>
        </w:r>
      </w:hyperlink>
      <w:r>
        <w:rPr>
          <w:color w:val="000000"/>
          <w:shd w:val="clear" w:color="auto" w:fill="FFFFFF"/>
        </w:rPr>
        <w:t>, </w:t>
      </w:r>
      <w:hyperlink r:id="rId8" w:anchor="dst101175" w:history="1">
        <w:r>
          <w:rPr>
            <w:rStyle w:val="a3"/>
            <w:color w:val="1A0DAB"/>
            <w:shd w:val="clear" w:color="auto" w:fill="FFFFFF"/>
          </w:rPr>
          <w:t>частью 3 статьи 57</w:t>
        </w:r>
      </w:hyperlink>
      <w:r>
        <w:rPr>
          <w:color w:val="000000"/>
          <w:shd w:val="clear" w:color="auto" w:fill="FFFFFF"/>
        </w:rPr>
        <w:t> и </w:t>
      </w:r>
      <w:hyperlink r:id="rId9" w:anchor="dst100747" w:history="1">
        <w:r>
          <w:rPr>
            <w:rStyle w:val="a3"/>
            <w:color w:val="1A0DAB"/>
            <w:shd w:val="clear" w:color="auto" w:fill="FFFFFF"/>
          </w:rPr>
          <w:t>частью 12 статьи 66</w:t>
        </w:r>
      </w:hyperlink>
      <w:r>
        <w:rPr>
          <w:color w:val="000000"/>
          <w:shd w:val="clear" w:color="auto" w:fill="FFFFFF"/>
        </w:rPr>
        <w:t> настоящего Федерального закона.»</w:t>
      </w:r>
    </w:p>
    <w:p w:rsidR="00065F1C" w:rsidRDefault="00065F1C" w:rsidP="00065F1C">
      <w:pPr>
        <w:autoSpaceDE w:val="0"/>
        <w:autoSpaceDN w:val="0"/>
        <w:adjustRightInd w:val="0"/>
        <w:jc w:val="both"/>
      </w:pPr>
      <w:r>
        <w:t xml:space="preserve">     2. Настоящее решение разместить на официальном сайте администрации Тимирязевского сельского поселения  </w:t>
      </w:r>
      <w:hyperlink r:id="rId10" w:history="1">
        <w:r w:rsidR="00F5589E" w:rsidRPr="00452CA4">
          <w:rPr>
            <w:rStyle w:val="a3"/>
            <w:lang w:bidi="ru-RU"/>
          </w:rPr>
          <w:t>http</w:t>
        </w:r>
        <w:r w:rsidR="00F5589E" w:rsidRPr="00452CA4">
          <w:rPr>
            <w:rStyle w:val="a3"/>
            <w:lang w:val="en-US" w:bidi="ru-RU"/>
          </w:rPr>
          <w:t>s</w:t>
        </w:r>
        <w:r w:rsidR="00F5589E" w:rsidRPr="00452CA4">
          <w:rPr>
            <w:rStyle w:val="a3"/>
            <w:lang w:bidi="ru-RU"/>
          </w:rPr>
          <w:t>://</w:t>
        </w:r>
        <w:r w:rsidR="00F5589E" w:rsidRPr="00452CA4">
          <w:rPr>
            <w:rStyle w:val="a3"/>
            <w:lang w:val="en-US" w:bidi="ru-RU"/>
          </w:rPr>
          <w:t>timiryazevskoe</w:t>
        </w:r>
        <w:r w:rsidR="00F5589E" w:rsidRPr="00452CA4">
          <w:rPr>
            <w:rStyle w:val="a3"/>
            <w:lang w:bidi="ru-RU"/>
          </w:rPr>
          <w:t>-</w:t>
        </w:r>
        <w:r w:rsidR="00F5589E" w:rsidRPr="00452CA4">
          <w:rPr>
            <w:rStyle w:val="a3"/>
            <w:lang w:val="en-US" w:bidi="ru-RU"/>
          </w:rPr>
          <w:t>sp</w:t>
        </w:r>
        <w:r w:rsidR="00F5589E" w:rsidRPr="00452CA4">
          <w:rPr>
            <w:rStyle w:val="a3"/>
            <w:lang w:bidi="ru-RU"/>
          </w:rPr>
          <w:t>.</w:t>
        </w:r>
        <w:r w:rsidR="00F5589E" w:rsidRPr="00452CA4">
          <w:rPr>
            <w:rStyle w:val="a3"/>
            <w:lang w:val="en-US" w:bidi="ru-RU"/>
          </w:rPr>
          <w:t>gosuslugi</w:t>
        </w:r>
        <w:r w:rsidR="00F5589E" w:rsidRPr="00452CA4">
          <w:rPr>
            <w:rStyle w:val="a3"/>
            <w:lang w:bidi="ru-RU"/>
          </w:rPr>
          <w:t>.</w:t>
        </w:r>
        <w:r w:rsidR="00F5589E" w:rsidRPr="00452CA4">
          <w:rPr>
            <w:rStyle w:val="a3"/>
            <w:lang w:val="en-US" w:bidi="ru-RU"/>
          </w:rPr>
          <w:t>r</w:t>
        </w:r>
        <w:r w:rsidR="00F5589E" w:rsidRPr="00452CA4">
          <w:rPr>
            <w:rStyle w:val="a3"/>
            <w:lang w:bidi="ru-RU"/>
          </w:rPr>
          <w:t>u</w:t>
        </w:r>
      </w:hyperlink>
      <w:r w:rsidR="00F5589E">
        <w:rPr>
          <w:lang w:bidi="ru-RU"/>
        </w:rPr>
        <w:t xml:space="preserve">. </w:t>
      </w:r>
    </w:p>
    <w:p w:rsidR="00065F1C" w:rsidRDefault="00065F1C" w:rsidP="00065F1C"/>
    <w:p w:rsidR="00065F1C" w:rsidRDefault="00065F1C" w:rsidP="00065F1C">
      <w:pPr>
        <w:jc w:val="both"/>
      </w:pPr>
    </w:p>
    <w:p w:rsidR="008A0238" w:rsidRDefault="008A0238" w:rsidP="008A0238">
      <w:pPr>
        <w:jc w:val="both"/>
      </w:pPr>
    </w:p>
    <w:p w:rsidR="008A0238" w:rsidRDefault="008A0238" w:rsidP="008A0238">
      <w:pPr>
        <w:jc w:val="both"/>
      </w:pPr>
      <w:r>
        <w:t>Председатель Совета</w:t>
      </w:r>
    </w:p>
    <w:p w:rsidR="008A0238" w:rsidRDefault="008A0238" w:rsidP="008A0238">
      <w:pPr>
        <w:jc w:val="both"/>
      </w:pPr>
      <w:r>
        <w:t xml:space="preserve">Тимирязевского сельского поселения                                                    С.В. </w:t>
      </w:r>
      <w:proofErr w:type="spellStart"/>
      <w:r>
        <w:t>Жемчугова</w:t>
      </w:r>
      <w:proofErr w:type="spellEnd"/>
      <w:r>
        <w:t xml:space="preserve"> </w:t>
      </w:r>
    </w:p>
    <w:p w:rsidR="008A0238" w:rsidRDefault="008A0238" w:rsidP="008A0238">
      <w:pPr>
        <w:jc w:val="both"/>
      </w:pPr>
    </w:p>
    <w:p w:rsidR="00065F1C" w:rsidRDefault="00065F1C" w:rsidP="00065F1C">
      <w:pPr>
        <w:rPr>
          <w:b/>
        </w:rPr>
      </w:pPr>
    </w:p>
    <w:p w:rsidR="00065F1C" w:rsidRDefault="00065F1C" w:rsidP="00065F1C">
      <w:pPr>
        <w:rPr>
          <w:b/>
        </w:rPr>
      </w:pPr>
    </w:p>
    <w:p w:rsidR="00065F1C" w:rsidRDefault="00065F1C" w:rsidP="00065F1C">
      <w:r>
        <w:t xml:space="preserve"> Глава   Тимирязевского сельского  поселения                               Л.Н. Виноградова</w:t>
      </w:r>
    </w:p>
    <w:p w:rsidR="00065F1C" w:rsidRDefault="00065F1C" w:rsidP="00065F1C"/>
    <w:p w:rsidR="00065F1C" w:rsidRDefault="00065F1C" w:rsidP="00065F1C"/>
    <w:p w:rsidR="00065F1C" w:rsidRDefault="00065F1C" w:rsidP="00065F1C"/>
    <w:p w:rsidR="00065F1C" w:rsidRDefault="00065F1C" w:rsidP="00065F1C"/>
    <w:p w:rsidR="00065F1C" w:rsidRDefault="00065F1C" w:rsidP="00065F1C">
      <w:pPr>
        <w:pStyle w:val="ConsPlusNormal1"/>
        <w:spacing w:before="220"/>
        <w:ind w:firstLine="540"/>
        <w:jc w:val="both"/>
      </w:pPr>
    </w:p>
    <w:p w:rsidR="00065F1C" w:rsidRDefault="00065F1C" w:rsidP="00065F1C">
      <w:pPr>
        <w:pStyle w:val="ConsPlusNormal1"/>
        <w:spacing w:before="220"/>
        <w:ind w:firstLine="540"/>
        <w:jc w:val="both"/>
      </w:pPr>
    </w:p>
    <w:p w:rsidR="00065F1C" w:rsidRDefault="00065F1C" w:rsidP="00065F1C"/>
    <w:p w:rsidR="00065F1C" w:rsidRDefault="00065F1C" w:rsidP="00065F1C"/>
    <w:p w:rsidR="00485ED1" w:rsidRDefault="00485ED1"/>
    <w:sectPr w:rsidR="00485ED1" w:rsidSect="0048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C"/>
    <w:rsid w:val="00065F1C"/>
    <w:rsid w:val="00217BA3"/>
    <w:rsid w:val="00260C84"/>
    <w:rsid w:val="00485ED1"/>
    <w:rsid w:val="004A693F"/>
    <w:rsid w:val="007357AA"/>
    <w:rsid w:val="00816BDB"/>
    <w:rsid w:val="008A0238"/>
    <w:rsid w:val="009B573A"/>
    <w:rsid w:val="009D2E8F"/>
    <w:rsid w:val="00B74272"/>
    <w:rsid w:val="00BE62C9"/>
    <w:rsid w:val="00E05468"/>
    <w:rsid w:val="00F5589E"/>
    <w:rsid w:val="00F6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F1C"/>
    <w:rPr>
      <w:color w:val="0000FF"/>
      <w:u w:val="single"/>
    </w:rPr>
  </w:style>
  <w:style w:type="paragraph" w:customStyle="1" w:styleId="ConsPlusNormal1">
    <w:name w:val="ConsPlusNormal1"/>
    <w:rsid w:val="00065F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Title"/>
    <w:basedOn w:val="a"/>
    <w:link w:val="1"/>
    <w:qFormat/>
    <w:rsid w:val="004A693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4A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link w:val="10"/>
    <w:qFormat/>
    <w:rsid w:val="004A693F"/>
    <w:pPr>
      <w:spacing w:line="288" w:lineRule="auto"/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A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Название Знак1"/>
    <w:basedOn w:val="a0"/>
    <w:link w:val="a4"/>
    <w:locked/>
    <w:rsid w:val="004A69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6"/>
    <w:locked/>
    <w:rsid w:val="004A693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001/6d73da6d830c2e1bd51e82baf532add1d53831c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6d73da6d830c2e1bd51e82baf532add1d53831c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95001/6d73da6d830c2e1bd51e82baf532add1d53831c3/" TargetMode="External"/><Relationship Id="rId10" Type="http://schemas.openxmlformats.org/officeDocument/2006/relationships/hyperlink" Target="https://timiryazevskoe-sp.gosuslugi.ru" TargetMode="External"/><Relationship Id="rId4" Type="http://schemas.openxmlformats.org/officeDocument/2006/relationships/hyperlink" Target="https://www.consultant.ru/document/cons_doc_LAW_495001/6d73da6d830c2e1bd51e82baf532add1d53831c3/" TargetMode="External"/><Relationship Id="rId9" Type="http://schemas.openxmlformats.org/officeDocument/2006/relationships/hyperlink" Target="https://www.consultant.ru/document/cons_doc_LAW_495001/91ae6246e09ee31ecb8e7eab98632e584282ff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13</cp:revision>
  <cp:lastPrinted>2025-06-05T08:58:00Z</cp:lastPrinted>
  <dcterms:created xsi:type="dcterms:W3CDTF">2025-05-21T09:36:00Z</dcterms:created>
  <dcterms:modified xsi:type="dcterms:W3CDTF">2025-06-06T06:01:00Z</dcterms:modified>
</cp:coreProperties>
</file>